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4Accent3"/>
        <w:tblW w:w="10348" w:type="dxa"/>
        <w:tblInd w:w="-572" w:type="dxa"/>
        <w:tblLook w:val="04A0"/>
      </w:tblPr>
      <w:tblGrid>
        <w:gridCol w:w="10348"/>
      </w:tblGrid>
      <w:tr w:rsidR="0012010D" w:rsidTr="00E80528">
        <w:trPr>
          <w:cnfStyle w:val="100000000000"/>
        </w:trPr>
        <w:tc>
          <w:tcPr>
            <w:cnfStyle w:val="001000000000"/>
            <w:tcW w:w="10348" w:type="dxa"/>
          </w:tcPr>
          <w:p w:rsidR="0012010D" w:rsidRPr="0012010D" w:rsidRDefault="0012010D" w:rsidP="00C51B2A">
            <w:pPr>
              <w:bidi/>
              <w:rPr>
                <w:rFonts w:cs="B Nazanin" w:hint="cs"/>
                <w:b w:val="0"/>
                <w:color w:val="000000" w:themeColor="text1"/>
                <w:sz w:val="28"/>
                <w:szCs w:val="28"/>
                <w:rtl/>
                <w:lang w:bidi="fa-IR"/>
              </w:rPr>
            </w:pPr>
            <w:r>
              <w:rPr>
                <w:rFonts w:cs="B Nazanin" w:hint="cs"/>
                <w:b w:val="0"/>
                <w:color w:val="000000" w:themeColor="text1"/>
                <w:sz w:val="28"/>
                <w:szCs w:val="28"/>
                <w:rtl/>
              </w:rPr>
              <w:t xml:space="preserve">خلاصه سمینار ۱                                                           تاریخ </w:t>
            </w:r>
            <w:r w:rsidR="0087017F">
              <w:rPr>
                <w:rFonts w:cs="B Nazanin" w:hint="cs"/>
                <w:b w:val="0"/>
                <w:color w:val="000000" w:themeColor="text1"/>
                <w:sz w:val="28"/>
                <w:szCs w:val="28"/>
                <w:rtl/>
              </w:rPr>
              <w:t>۵ /۹/</w:t>
            </w:r>
            <w:r w:rsidR="00C51B2A">
              <w:rPr>
                <w:rFonts w:cs="B Nazanin" w:hint="cs"/>
                <w:b w:val="0"/>
                <w:color w:val="000000" w:themeColor="text1"/>
                <w:sz w:val="28"/>
                <w:szCs w:val="28"/>
                <w:rtl/>
                <w:lang w:bidi="fa-IR"/>
              </w:rPr>
              <w:t>98</w:t>
            </w:r>
          </w:p>
        </w:tc>
      </w:tr>
      <w:tr w:rsidR="0087017F" w:rsidTr="00E80528">
        <w:trPr>
          <w:cnfStyle w:val="000000100000"/>
          <w:trHeight w:val="494"/>
        </w:trPr>
        <w:tc>
          <w:tcPr>
            <w:cnfStyle w:val="001000000000"/>
            <w:tcW w:w="10348" w:type="dxa"/>
          </w:tcPr>
          <w:p w:rsidR="0087017F" w:rsidRPr="0087017F" w:rsidRDefault="0087017F" w:rsidP="0087017F">
            <w:pPr>
              <w:bidi/>
              <w:rPr>
                <w:rFonts w:cs="B Nazanin"/>
                <w:sz w:val="28"/>
                <w:szCs w:val="28"/>
              </w:rPr>
            </w:pPr>
            <w:r w:rsidRPr="0087017F">
              <w:rPr>
                <w:rFonts w:cs="B Nazanin" w:hint="cs"/>
                <w:sz w:val="28"/>
                <w:szCs w:val="28"/>
                <w:rtl/>
              </w:rPr>
              <w:t>دانشجو: ندا اسفندیاری</w:t>
            </w:r>
            <w:r>
              <w:rPr>
                <w:rFonts w:cs="B Nazanin" w:hint="cs"/>
                <w:sz w:val="28"/>
                <w:szCs w:val="28"/>
                <w:rtl/>
              </w:rPr>
              <w:t xml:space="preserve">         دانشکده علوم زمین/ رشته آب و هواشناسی</w:t>
            </w:r>
            <w:r w:rsidR="00D80935">
              <w:rPr>
                <w:rFonts w:cs="B Nazanin" w:hint="cs"/>
                <w:sz w:val="28"/>
                <w:szCs w:val="28"/>
                <w:rtl/>
              </w:rPr>
              <w:t>/ مقطع دکتری</w:t>
            </w:r>
          </w:p>
        </w:tc>
      </w:tr>
      <w:tr w:rsidR="0087017F" w:rsidTr="00E80528">
        <w:trPr>
          <w:trHeight w:val="494"/>
        </w:trPr>
        <w:tc>
          <w:tcPr>
            <w:cnfStyle w:val="001000000000"/>
            <w:tcW w:w="10348" w:type="dxa"/>
          </w:tcPr>
          <w:p w:rsidR="0087017F" w:rsidRPr="0087017F" w:rsidRDefault="0087017F" w:rsidP="0087017F">
            <w:pPr>
              <w:bidi/>
              <w:rPr>
                <w:rFonts w:cs="B Nazanin"/>
                <w:sz w:val="28"/>
                <w:szCs w:val="28"/>
                <w:rtl/>
              </w:rPr>
            </w:pPr>
            <w:r>
              <w:rPr>
                <w:rFonts w:cs="B Nazanin" w:hint="cs"/>
                <w:sz w:val="28"/>
                <w:szCs w:val="28"/>
                <w:rtl/>
              </w:rPr>
              <w:t xml:space="preserve">عنوان رساله: </w:t>
            </w:r>
            <w:r w:rsidRPr="00794AE8">
              <w:rPr>
                <w:rFonts w:ascii="Times New Roman" w:eastAsia="Times New Roman" w:hAnsi="Times New Roman" w:cs="B Nazanin" w:hint="cs"/>
                <w:color w:val="000000"/>
                <w:sz w:val="24"/>
                <w:szCs w:val="24"/>
                <w:rtl/>
                <w:lang w:bidi="fa-IR"/>
              </w:rPr>
              <w:t xml:space="preserve">تحلیل همدیدی و ترمودینامیکی رودخانه های جوی و نقش آن ها در بارش های سنگین </w:t>
            </w:r>
            <w:r>
              <w:rPr>
                <w:rFonts w:ascii="Times New Roman" w:eastAsia="Times New Roman" w:hAnsi="Times New Roman" w:cs="B Nazanin" w:hint="cs"/>
                <w:color w:val="000000"/>
                <w:sz w:val="24"/>
                <w:szCs w:val="24"/>
                <w:rtl/>
                <w:lang w:bidi="fa-IR"/>
              </w:rPr>
              <w:t>ایران</w:t>
            </w:r>
          </w:p>
        </w:tc>
      </w:tr>
      <w:tr w:rsidR="0087017F" w:rsidTr="00E80528">
        <w:trPr>
          <w:cnfStyle w:val="000000100000"/>
          <w:trHeight w:val="494"/>
        </w:trPr>
        <w:tc>
          <w:tcPr>
            <w:cnfStyle w:val="001000000000"/>
            <w:tcW w:w="10348" w:type="dxa"/>
          </w:tcPr>
          <w:p w:rsidR="0087017F" w:rsidRDefault="0087017F" w:rsidP="0087017F">
            <w:pPr>
              <w:bidi/>
              <w:rPr>
                <w:rFonts w:cs="B Nazanin"/>
                <w:sz w:val="28"/>
                <w:szCs w:val="28"/>
                <w:rtl/>
              </w:rPr>
            </w:pPr>
            <w:r>
              <w:rPr>
                <w:rFonts w:cs="B Nazanin" w:hint="cs"/>
                <w:sz w:val="28"/>
                <w:szCs w:val="28"/>
                <w:rtl/>
              </w:rPr>
              <w:t>استاد راهنما: دکتر حسن لشکری</w:t>
            </w:r>
          </w:p>
        </w:tc>
      </w:tr>
      <w:tr w:rsidR="0087017F" w:rsidTr="00E80528">
        <w:trPr>
          <w:trHeight w:val="494"/>
        </w:trPr>
        <w:tc>
          <w:tcPr>
            <w:cnfStyle w:val="001000000000"/>
            <w:tcW w:w="10348" w:type="dxa"/>
          </w:tcPr>
          <w:p w:rsidR="00D360E6" w:rsidRPr="00D360E6" w:rsidRDefault="00D80935" w:rsidP="00D360E6">
            <w:pPr>
              <w:bidi/>
              <w:jc w:val="both"/>
              <w:rPr>
                <w:rFonts w:cs="B Nazanin"/>
                <w:sz w:val="28"/>
                <w:szCs w:val="28"/>
                <w:rtl/>
                <w:lang w:bidi="fa-IR"/>
              </w:rPr>
            </w:pPr>
            <w:r w:rsidRPr="00A01864">
              <w:rPr>
                <w:rFonts w:cs="B Nazanin" w:hint="cs"/>
                <w:b w:val="0"/>
                <w:bCs w:val="0"/>
                <w:sz w:val="28"/>
                <w:szCs w:val="28"/>
                <w:rtl/>
                <w:lang w:bidi="fa-IR"/>
              </w:rPr>
              <w:t xml:space="preserve">به منظور شناسایی رودخانه های جوی </w:t>
            </w:r>
            <w:r w:rsidRPr="00A01864">
              <w:rPr>
                <w:rFonts w:cs="B Nazanin"/>
                <w:b w:val="0"/>
                <w:bCs w:val="0"/>
                <w:sz w:val="28"/>
                <w:szCs w:val="28"/>
                <w:rtl/>
                <w:lang w:bidi="fa-IR"/>
              </w:rPr>
              <w:t>از داده های انتگرال قائم بخارآب برای دوره نوامبر تا آوریل (2018-2007)</w:t>
            </w:r>
            <w:r w:rsidRPr="00A01864">
              <w:rPr>
                <w:rFonts w:cs="B Nazanin" w:hint="cs"/>
                <w:b w:val="0"/>
                <w:bCs w:val="0"/>
                <w:sz w:val="28"/>
                <w:szCs w:val="28"/>
                <w:rtl/>
                <w:lang w:bidi="fa-IR"/>
              </w:rPr>
              <w:t xml:space="preserve"> استفاده شد. داده های مذکور از مرکز پیش بینی </w:t>
            </w:r>
            <w:r w:rsidR="00E80528">
              <w:rPr>
                <w:rFonts w:cs="B Nazanin" w:hint="cs"/>
                <w:b w:val="0"/>
                <w:bCs w:val="0"/>
                <w:sz w:val="28"/>
                <w:szCs w:val="28"/>
                <w:rtl/>
                <w:lang w:bidi="fa-IR"/>
              </w:rPr>
              <w:t xml:space="preserve">هواشناسی </w:t>
            </w:r>
            <w:r w:rsidRPr="00A01864">
              <w:rPr>
                <w:rFonts w:cs="B Nazanin" w:hint="cs"/>
                <w:b w:val="0"/>
                <w:bCs w:val="0"/>
                <w:sz w:val="28"/>
                <w:szCs w:val="28"/>
                <w:rtl/>
                <w:lang w:bidi="fa-IR"/>
              </w:rPr>
              <w:t>میان مدت ا</w:t>
            </w:r>
            <w:r w:rsidR="004412E8" w:rsidRPr="00A01864">
              <w:rPr>
                <w:rFonts w:cs="B Nazanin" w:hint="cs"/>
                <w:b w:val="0"/>
                <w:bCs w:val="0"/>
                <w:sz w:val="28"/>
                <w:szCs w:val="28"/>
                <w:rtl/>
                <w:lang w:bidi="fa-IR"/>
              </w:rPr>
              <w:t>ر</w:t>
            </w:r>
            <w:r w:rsidRPr="00A01864">
              <w:rPr>
                <w:rFonts w:cs="B Nazanin" w:hint="cs"/>
                <w:b w:val="0"/>
                <w:bCs w:val="0"/>
                <w:sz w:val="28"/>
                <w:szCs w:val="28"/>
                <w:rtl/>
                <w:lang w:bidi="fa-IR"/>
              </w:rPr>
              <w:t xml:space="preserve">وپا با تفکیک مکانی ۵/۰ درجه قوسی دریافت گردید. </w:t>
            </w:r>
            <w:r w:rsidR="009919C2" w:rsidRPr="00A01864">
              <w:rPr>
                <w:rFonts w:cs="B Nazanin"/>
                <w:b w:val="0"/>
                <w:bCs w:val="0"/>
                <w:sz w:val="28"/>
                <w:szCs w:val="28"/>
                <w:rtl/>
                <w:lang w:bidi="fa-IR"/>
              </w:rPr>
              <w:t xml:space="preserve">آستانه ای برای مقدار شارقائمبخارآب تعیین </w:t>
            </w:r>
            <w:r w:rsidR="009919C2" w:rsidRPr="00A01864">
              <w:rPr>
                <w:rFonts w:cs="B Nazanin" w:hint="cs"/>
                <w:b w:val="0"/>
                <w:bCs w:val="0"/>
                <w:sz w:val="28"/>
                <w:szCs w:val="28"/>
                <w:rtl/>
                <w:lang w:bidi="fa-IR"/>
              </w:rPr>
              <w:t>شد</w:t>
            </w:r>
            <w:r w:rsidR="009919C2" w:rsidRPr="00A01864">
              <w:rPr>
                <w:rFonts w:cs="B Nazanin"/>
                <w:b w:val="0"/>
                <w:bCs w:val="0"/>
                <w:sz w:val="28"/>
                <w:szCs w:val="28"/>
                <w:rtl/>
                <w:lang w:bidi="fa-IR"/>
              </w:rPr>
              <w:t xml:space="preserve"> تا رودخانه‌هایاتمسفری را از شارش‌هایی که به طور معمول در جو رخ می‌دهد تفکیک کند. بنابراین در تعیین رودخانه های جوی به عنوان منطقه ایپیوستهاز شار قائم بخار آبکه هر ش</w:t>
            </w:r>
            <w:r w:rsidR="00C106DE" w:rsidRPr="00A01864">
              <w:rPr>
                <w:rFonts w:cs="B Nazanin"/>
                <w:b w:val="0"/>
                <w:bCs w:val="0"/>
                <w:sz w:val="28"/>
                <w:szCs w:val="28"/>
                <w:rtl/>
                <w:lang w:bidi="fa-IR"/>
              </w:rPr>
              <w:t>بکه در آن بالاتر از آستانه باشد</w:t>
            </w:r>
            <w:r w:rsidR="009919C2" w:rsidRPr="00A01864">
              <w:rPr>
                <w:rFonts w:cs="B Nazanin"/>
                <w:b w:val="0"/>
                <w:bCs w:val="0"/>
                <w:sz w:val="28"/>
                <w:szCs w:val="28"/>
                <w:rtl/>
                <w:lang w:bidi="fa-IR"/>
              </w:rPr>
              <w:t>با استناد به کارگوان و والیزر۲۰۱۵ از صدک ۸۵ اممنطقه به عنوان آستانه</w:t>
            </w:r>
            <w:r w:rsidR="009919C2" w:rsidRPr="00A01864">
              <w:rPr>
                <w:rFonts w:cs="B Nazanin" w:hint="cs"/>
                <w:b w:val="0"/>
                <w:bCs w:val="0"/>
                <w:sz w:val="28"/>
                <w:szCs w:val="28"/>
                <w:rtl/>
                <w:lang w:bidi="fa-IR"/>
              </w:rPr>
              <w:t xml:space="preserve"> استفاده شد. </w:t>
            </w:r>
            <w:r w:rsidR="009919C2" w:rsidRPr="00A01864">
              <w:rPr>
                <w:rFonts w:cs="B Nazanin"/>
                <w:b w:val="0"/>
                <w:bCs w:val="0"/>
                <w:sz w:val="28"/>
                <w:szCs w:val="28"/>
                <w:rtl/>
                <w:lang w:bidi="fa-IR"/>
              </w:rPr>
              <w:t>بزرگی شارقائمبخارآب برای ساعت 12</w:t>
            </w:r>
            <w:r w:rsidR="009919C2" w:rsidRPr="00A01864">
              <w:rPr>
                <w:rFonts w:cs="B Nazanin" w:hint="cs"/>
                <w:b w:val="0"/>
                <w:bCs w:val="0"/>
                <w:sz w:val="28"/>
                <w:szCs w:val="28"/>
                <w:rtl/>
                <w:lang w:bidi="fa-IR"/>
              </w:rPr>
              <w:t>به وقت هماهنگ جهانی</w:t>
            </w:r>
            <w:r w:rsidR="009919C2" w:rsidRPr="00A01864">
              <w:rPr>
                <w:rFonts w:cs="B Nazanin"/>
                <w:b w:val="0"/>
                <w:bCs w:val="0"/>
                <w:sz w:val="28"/>
                <w:szCs w:val="28"/>
                <w:rtl/>
                <w:lang w:bidi="fa-IR"/>
              </w:rPr>
              <w:t xml:space="preserve"> هر روز</w:t>
            </w:r>
            <w:r w:rsidR="009919C2" w:rsidRPr="00A01864">
              <w:rPr>
                <w:rFonts w:cs="B Nazanin" w:hint="cs"/>
                <w:b w:val="0"/>
                <w:bCs w:val="0"/>
                <w:sz w:val="28"/>
                <w:szCs w:val="28"/>
                <w:rtl/>
                <w:lang w:bidi="fa-IR"/>
              </w:rPr>
              <w:t xml:space="preserve">از </w:t>
            </w:r>
            <w:r w:rsidR="009919C2" w:rsidRPr="00A01864">
              <w:rPr>
                <w:rFonts w:cs="B Nazanin"/>
                <w:b w:val="0"/>
                <w:bCs w:val="0"/>
                <w:sz w:val="28"/>
                <w:szCs w:val="28"/>
                <w:rtl/>
                <w:lang w:bidi="fa-IR"/>
              </w:rPr>
              <w:t>در گستره</w:t>
            </w:r>
            <w:r w:rsidR="009919C2" w:rsidRPr="00A01864">
              <w:rPr>
                <w:rFonts w:cs="B Nazanin" w:hint="cs"/>
                <w:b w:val="0"/>
                <w:bCs w:val="0"/>
                <w:sz w:val="28"/>
                <w:szCs w:val="28"/>
                <w:rtl/>
                <w:lang w:bidi="fa-IR"/>
              </w:rPr>
              <w:t xml:space="preserve"> مکانی</w:t>
            </w:r>
            <w:r w:rsidR="009919C2" w:rsidRPr="00A01864">
              <w:rPr>
                <w:rFonts w:cs="B Nazanin"/>
                <w:b w:val="0"/>
                <w:bCs w:val="0"/>
                <w:sz w:val="28"/>
                <w:szCs w:val="28"/>
                <w:rtl/>
                <w:lang w:bidi="fa-IR"/>
              </w:rPr>
              <w:t xml:space="preserve"> 13 تا 43 درجه شمالی و 33 تا 69 درجه شرقی </w:t>
            </w:r>
            <w:r w:rsidR="009919C2" w:rsidRPr="00A01864">
              <w:rPr>
                <w:rFonts w:cs="B Nazanin" w:hint="cs"/>
                <w:b w:val="0"/>
                <w:bCs w:val="0"/>
                <w:sz w:val="28"/>
                <w:szCs w:val="28"/>
                <w:rtl/>
                <w:lang w:bidi="fa-IR"/>
              </w:rPr>
              <w:t>استخراج</w:t>
            </w:r>
            <w:r w:rsidR="009919C2" w:rsidRPr="00A01864">
              <w:rPr>
                <w:rFonts w:cs="B Nazanin"/>
                <w:b w:val="0"/>
                <w:bCs w:val="0"/>
                <w:sz w:val="28"/>
                <w:szCs w:val="28"/>
                <w:rtl/>
                <w:lang w:bidi="fa-IR"/>
              </w:rPr>
              <w:t xml:space="preserve"> شد</w:t>
            </w:r>
            <w:r w:rsidR="009919C2" w:rsidRPr="00A01864">
              <w:rPr>
                <w:rFonts w:cs="B Nazanin" w:hint="cs"/>
                <w:b w:val="0"/>
                <w:bCs w:val="0"/>
                <w:sz w:val="28"/>
                <w:szCs w:val="28"/>
                <w:rtl/>
                <w:lang w:bidi="fa-IR"/>
              </w:rPr>
              <w:t xml:space="preserve"> و آستانه های هر ماه بدست آمد. نق</w:t>
            </w:r>
            <w:r w:rsidR="009919C2" w:rsidRPr="00A01864">
              <w:rPr>
                <w:rFonts w:cs="B Nazanin"/>
                <w:b w:val="0"/>
                <w:bCs w:val="0"/>
                <w:sz w:val="28"/>
                <w:szCs w:val="28"/>
                <w:rtl/>
                <w:lang w:bidi="fa-IR"/>
              </w:rPr>
              <w:t>شه شار قائم بخارآب در گام های ۶ ساعته برای هر روز ترسیم گردید</w:t>
            </w:r>
            <w:r w:rsidR="009919C2" w:rsidRPr="00A01864">
              <w:rPr>
                <w:rFonts w:cs="B Nazanin" w:hint="cs"/>
                <w:b w:val="0"/>
                <w:bCs w:val="0"/>
                <w:sz w:val="28"/>
                <w:szCs w:val="28"/>
                <w:rtl/>
                <w:lang w:bidi="fa-IR"/>
              </w:rPr>
              <w:t xml:space="preserve"> به این ترتیب </w:t>
            </w:r>
            <w:r w:rsidR="009919C2" w:rsidRPr="00A01864">
              <w:rPr>
                <w:rFonts w:cs="B Nazanin"/>
                <w:b w:val="0"/>
                <w:bCs w:val="0"/>
                <w:sz w:val="28"/>
                <w:szCs w:val="28"/>
                <w:rtl/>
                <w:lang w:bidi="fa-IR"/>
              </w:rPr>
              <w:t>مجموعا حدود7920 نقشه</w:t>
            </w:r>
            <w:r w:rsidR="009919C2" w:rsidRPr="00A01864">
              <w:rPr>
                <w:rFonts w:cs="B Nazanin" w:hint="cs"/>
                <w:b w:val="0"/>
                <w:bCs w:val="0"/>
                <w:sz w:val="28"/>
                <w:szCs w:val="28"/>
                <w:rtl/>
                <w:lang w:bidi="fa-IR"/>
              </w:rPr>
              <w:t xml:space="preserve"> ترسیم شد. </w:t>
            </w:r>
            <w:r w:rsidR="009919C2" w:rsidRPr="00A01864">
              <w:rPr>
                <w:rFonts w:cs="B Nazanin"/>
                <w:b w:val="0"/>
                <w:bCs w:val="0"/>
                <w:sz w:val="28"/>
                <w:szCs w:val="28"/>
                <w:rtl/>
                <w:lang w:bidi="fa-IR"/>
              </w:rPr>
              <w:t xml:space="preserve">شارش های </w:t>
            </w:r>
            <w:r w:rsidR="009919C2" w:rsidRPr="00A01864">
              <w:rPr>
                <w:rFonts w:cs="B Nazanin" w:hint="cs"/>
                <w:b w:val="0"/>
                <w:bCs w:val="0"/>
                <w:sz w:val="28"/>
                <w:szCs w:val="28"/>
                <w:rtl/>
                <w:lang w:bidi="fa-IR"/>
              </w:rPr>
              <w:t xml:space="preserve">بالاتر از آستانه </w:t>
            </w:r>
            <w:r w:rsidR="009919C2" w:rsidRPr="00A01864">
              <w:rPr>
                <w:rFonts w:cs="B Nazanin"/>
                <w:b w:val="0"/>
                <w:bCs w:val="0"/>
                <w:sz w:val="28"/>
                <w:szCs w:val="28"/>
                <w:rtl/>
                <w:lang w:bidi="fa-IR"/>
              </w:rPr>
              <w:t>بر روی هر نقشه در صورتی که از مرزه</w:t>
            </w:r>
            <w:r w:rsidR="00C106DE" w:rsidRPr="00A01864">
              <w:rPr>
                <w:rFonts w:cs="B Nazanin"/>
                <w:b w:val="0"/>
                <w:bCs w:val="0"/>
                <w:sz w:val="28"/>
                <w:szCs w:val="28"/>
                <w:rtl/>
                <w:lang w:bidi="fa-IR"/>
              </w:rPr>
              <w:t>ای خشکی ایران عبور کرده باشند</w:t>
            </w:r>
            <w:r w:rsidR="00C106DE" w:rsidRPr="00A01864">
              <w:rPr>
                <w:rFonts w:cs="B Nazanin" w:hint="cs"/>
                <w:b w:val="0"/>
                <w:bCs w:val="0"/>
                <w:sz w:val="28"/>
                <w:szCs w:val="28"/>
                <w:rtl/>
                <w:lang w:bidi="fa-IR"/>
              </w:rPr>
              <w:t xml:space="preserve">، بیش تر از 2000 کیلومتر طول و نسبت طول به عرض بیش از 2 از مشخصات هندسی آنها باشد </w:t>
            </w:r>
            <w:r w:rsidR="009919C2" w:rsidRPr="00A01864">
              <w:rPr>
                <w:rFonts w:cs="B Nazanin"/>
                <w:b w:val="0"/>
                <w:bCs w:val="0"/>
                <w:sz w:val="28"/>
                <w:szCs w:val="28"/>
                <w:rtl/>
                <w:lang w:bidi="fa-IR"/>
              </w:rPr>
              <w:t xml:space="preserve">به عنوان رودخانه جوی </w:t>
            </w:r>
            <w:r w:rsidR="009919C2" w:rsidRPr="00A01864">
              <w:rPr>
                <w:rFonts w:cs="B Nazanin" w:hint="cs"/>
                <w:b w:val="0"/>
                <w:bCs w:val="0"/>
                <w:sz w:val="28"/>
                <w:szCs w:val="28"/>
                <w:rtl/>
                <w:lang w:bidi="fa-IR"/>
              </w:rPr>
              <w:t>شناسایی شدند.</w:t>
            </w:r>
            <w:r w:rsidR="001128E2" w:rsidRPr="00A01864">
              <w:rPr>
                <w:rFonts w:cs="B Nazanin" w:hint="cs"/>
                <w:b w:val="0"/>
                <w:bCs w:val="0"/>
                <w:sz w:val="28"/>
                <w:szCs w:val="28"/>
                <w:rtl/>
                <w:lang w:bidi="fa-IR"/>
              </w:rPr>
              <w:t xml:space="preserve"> مشخصات فیزیکی رودخانه های با دقت و طی مراحلی انجام گرفت. محور طولی هر رودخانه به عنوان محور اصلی برای بررسی مسیر رودخانه ها </w:t>
            </w:r>
            <w:r w:rsidR="00C106DE" w:rsidRPr="00A01864">
              <w:rPr>
                <w:rFonts w:cs="B Nazanin" w:hint="cs"/>
                <w:b w:val="0"/>
                <w:bCs w:val="0"/>
                <w:sz w:val="28"/>
                <w:szCs w:val="28"/>
                <w:rtl/>
                <w:lang w:bidi="fa-IR"/>
              </w:rPr>
              <w:t>در نظر گرفته شد و محور تمام رودخانه ها به صورت ماهانه ترسیم شد.</w:t>
            </w:r>
            <w:r w:rsidR="004412E8" w:rsidRPr="00A01864">
              <w:rPr>
                <w:rFonts w:cs="B Nazanin"/>
                <w:b w:val="0"/>
                <w:bCs w:val="0"/>
                <w:sz w:val="28"/>
                <w:szCs w:val="28"/>
                <w:rtl/>
                <w:lang w:bidi="fa-IR"/>
              </w:rPr>
              <w:t>در مرحله بعد محور تمام رودخانه براساس منطقه ای  که وارد کشور شدند تقسیم بندی گردیدند تا ضمن بدست آمدن  فراونی موقعیت ورود رودخانه ها در مناطق مختلف کشور با بررسی همدید عامل موثر در مسیرهای ورود رودخانه ها مشخص شود. استان های مرزی کشوردر ۵ منطقه به عنوان مبنای تقسیم بندی قرار گرفتند.</w:t>
            </w:r>
            <w:r w:rsidR="004412E8" w:rsidRPr="00A01864">
              <w:rPr>
                <w:rFonts w:cs="B Nazanin" w:hint="cs"/>
                <w:sz w:val="28"/>
                <w:szCs w:val="28"/>
                <w:rtl/>
                <w:lang w:bidi="fa-IR"/>
              </w:rPr>
              <w:t>نتایج مطالعه تا این مرحله نشان داد</w:t>
            </w:r>
            <w:r w:rsidR="004412E8" w:rsidRPr="00A01864">
              <w:rPr>
                <w:rFonts w:cs="B Nazanin" w:hint="cs"/>
                <w:b w:val="0"/>
                <w:bCs w:val="0"/>
                <w:sz w:val="28"/>
                <w:szCs w:val="28"/>
                <w:rtl/>
                <w:lang w:bidi="fa-IR"/>
              </w:rPr>
              <w:t xml:space="preserve">: </w:t>
            </w:r>
            <w:r w:rsidR="00A01864" w:rsidRPr="00A01864">
              <w:rPr>
                <w:rFonts w:cs="B Nazanin" w:hint="cs"/>
                <w:b w:val="0"/>
                <w:bCs w:val="0"/>
                <w:sz w:val="28"/>
                <w:szCs w:val="28"/>
                <w:rtl/>
                <w:lang w:bidi="fa-IR"/>
              </w:rPr>
              <w:t xml:space="preserve">به طورمتوسط در هر دوره بارشی ۳۳ رودخانه جوی وارد کشور می شود. </w:t>
            </w:r>
            <w:r w:rsidR="00A01864" w:rsidRPr="00A01864">
              <w:rPr>
                <w:rFonts w:cs="B Nazanin"/>
                <w:b w:val="0"/>
                <w:bCs w:val="0"/>
                <w:sz w:val="28"/>
                <w:szCs w:val="28"/>
                <w:rtl/>
                <w:lang w:bidi="fa-IR"/>
              </w:rPr>
              <w:t xml:space="preserve">همزمان </w:t>
            </w:r>
            <w:r w:rsidR="00A01864" w:rsidRPr="00A01864">
              <w:rPr>
                <w:rFonts w:cs="B Nazanin"/>
                <w:b w:val="0"/>
                <w:bCs w:val="0"/>
                <w:sz w:val="28"/>
                <w:szCs w:val="28"/>
                <w:rtl/>
              </w:rPr>
              <w:t xml:space="preserve">با گسترش </w:t>
            </w:r>
            <w:r w:rsidR="00A01864" w:rsidRPr="00A01864">
              <w:rPr>
                <w:rFonts w:cs="B Nazanin" w:hint="cs"/>
                <w:b w:val="0"/>
                <w:bCs w:val="0"/>
                <w:sz w:val="28"/>
                <w:szCs w:val="28"/>
                <w:rtl/>
              </w:rPr>
              <w:t xml:space="preserve">امواج </w:t>
            </w:r>
            <w:r w:rsidR="00A01864" w:rsidRPr="00A01864">
              <w:rPr>
                <w:rFonts w:cs="B Nazanin"/>
                <w:b w:val="0"/>
                <w:bCs w:val="0"/>
                <w:sz w:val="28"/>
                <w:szCs w:val="28"/>
                <w:rtl/>
              </w:rPr>
              <w:t xml:space="preserve">بادهای غربی </w:t>
            </w:r>
            <w:r w:rsidR="00A01864" w:rsidRPr="00A01864">
              <w:rPr>
                <w:rFonts w:cs="B Nazanin" w:hint="cs"/>
                <w:b w:val="0"/>
                <w:bCs w:val="0"/>
                <w:sz w:val="28"/>
                <w:szCs w:val="28"/>
                <w:rtl/>
              </w:rPr>
              <w:t xml:space="preserve">به عرض های جنوبی </w:t>
            </w:r>
            <w:r w:rsidR="00A01864" w:rsidRPr="00A01864">
              <w:rPr>
                <w:rFonts w:cs="B Nazanin"/>
                <w:b w:val="0"/>
                <w:bCs w:val="0"/>
                <w:sz w:val="28"/>
                <w:szCs w:val="28"/>
                <w:rtl/>
              </w:rPr>
              <w:t xml:space="preserve">تعداد رودخانه های جوی </w:t>
            </w:r>
            <w:r w:rsidR="00A01864" w:rsidRPr="00A01864">
              <w:rPr>
                <w:rFonts w:cs="B Nazanin" w:hint="cs"/>
                <w:b w:val="0"/>
                <w:bCs w:val="0"/>
                <w:sz w:val="28"/>
                <w:szCs w:val="28"/>
                <w:rtl/>
              </w:rPr>
              <w:t xml:space="preserve">نیز </w:t>
            </w:r>
            <w:r w:rsidR="00A01864" w:rsidRPr="00A01864">
              <w:rPr>
                <w:rFonts w:cs="B Nazanin"/>
                <w:b w:val="0"/>
                <w:bCs w:val="0"/>
                <w:sz w:val="28"/>
                <w:szCs w:val="28"/>
                <w:rtl/>
              </w:rPr>
              <w:t>از ماه نوامبر افزایش یافته و درماه ژانویه به بالاترین</w:t>
            </w:r>
            <w:r w:rsidR="00A01864" w:rsidRPr="00A01864">
              <w:rPr>
                <w:rFonts w:cs="B Nazanin" w:hint="cs"/>
                <w:b w:val="0"/>
                <w:bCs w:val="0"/>
                <w:sz w:val="28"/>
                <w:szCs w:val="28"/>
                <w:rtl/>
              </w:rPr>
              <w:t xml:space="preserve"> تعداد خود می رسد. </w:t>
            </w:r>
            <w:r w:rsidR="00A01864" w:rsidRPr="00A01864">
              <w:rPr>
                <w:rFonts w:cs="B Nazanin"/>
                <w:b w:val="0"/>
                <w:bCs w:val="0"/>
                <w:sz w:val="28"/>
                <w:szCs w:val="28"/>
                <w:rtl/>
              </w:rPr>
              <w:t>مشخص شد رودخانه های رسیده به ایران در مناطق مختلفی شکل گرفته و از مسیرهای متفاوتی وارد کشود می شوند. دریای</w:t>
            </w:r>
            <w:bookmarkStart w:id="0" w:name="_GoBack"/>
            <w:bookmarkEnd w:id="0"/>
            <w:r w:rsidR="00A01864" w:rsidRPr="00A01864">
              <w:rPr>
                <w:rFonts w:cs="B Nazanin"/>
                <w:b w:val="0"/>
                <w:bCs w:val="0"/>
                <w:sz w:val="28"/>
                <w:szCs w:val="28"/>
                <w:rtl/>
              </w:rPr>
              <w:t xml:space="preserve"> سرخ و خلیج عدن</w:t>
            </w:r>
            <w:r w:rsidR="00A01864" w:rsidRPr="00A01864">
              <w:rPr>
                <w:rFonts w:cs="B Nazanin" w:hint="cs"/>
                <w:b w:val="0"/>
                <w:bCs w:val="0"/>
                <w:sz w:val="28"/>
                <w:szCs w:val="28"/>
                <w:rtl/>
              </w:rPr>
              <w:t>(</w:t>
            </w:r>
            <w:r w:rsidR="0042310E">
              <w:rPr>
                <w:rFonts w:cs="B Nazanin" w:hint="cs"/>
                <w:b w:val="0"/>
                <w:bCs w:val="0"/>
                <w:sz w:val="28"/>
                <w:szCs w:val="28"/>
                <w:rtl/>
              </w:rPr>
              <w:t>52%</w:t>
            </w:r>
            <w:r w:rsidR="00A01864" w:rsidRPr="00A01864">
              <w:rPr>
                <w:rFonts w:cs="B Nazanin" w:hint="cs"/>
                <w:b w:val="0"/>
                <w:bCs w:val="0"/>
                <w:sz w:val="28"/>
                <w:szCs w:val="28"/>
                <w:rtl/>
              </w:rPr>
              <w:t>)</w:t>
            </w:r>
            <w:r w:rsidR="00A01864" w:rsidRPr="00A01864">
              <w:rPr>
                <w:rFonts w:cs="B Nazanin"/>
                <w:b w:val="0"/>
                <w:bCs w:val="0"/>
                <w:sz w:val="28"/>
                <w:szCs w:val="28"/>
                <w:rtl/>
              </w:rPr>
              <w:t xml:space="preserve"> مهم ترین مکان شکل گیری رودخانه های جوی است</w:t>
            </w:r>
            <w:r w:rsidR="00A01864" w:rsidRPr="00A01864">
              <w:rPr>
                <w:rFonts w:cs="B Nazanin" w:hint="cs"/>
                <w:b w:val="0"/>
                <w:bCs w:val="0"/>
                <w:sz w:val="28"/>
                <w:szCs w:val="28"/>
                <w:rtl/>
              </w:rPr>
              <w:t xml:space="preserve"> .این رودخانه ها </w:t>
            </w:r>
            <w:r w:rsidR="00A01864" w:rsidRPr="00A01864">
              <w:rPr>
                <w:rFonts w:cs="B Nazanin"/>
                <w:b w:val="0"/>
                <w:bCs w:val="0"/>
                <w:sz w:val="28"/>
                <w:szCs w:val="28"/>
                <w:rtl/>
              </w:rPr>
              <w:t>از ۵ مسیر کلی</w:t>
            </w:r>
            <w:r w:rsidR="00A01864" w:rsidRPr="00A01864">
              <w:rPr>
                <w:rFonts w:cs="B Nazanin" w:hint="cs"/>
                <w:b w:val="0"/>
                <w:bCs w:val="0"/>
                <w:sz w:val="28"/>
                <w:szCs w:val="28"/>
                <w:rtl/>
              </w:rPr>
              <w:t>(</w:t>
            </w:r>
            <w:r w:rsidR="00A01864" w:rsidRPr="00A01864">
              <w:rPr>
                <w:rFonts w:cs="B Nazanin"/>
                <w:b w:val="0"/>
                <w:bCs w:val="0"/>
                <w:sz w:val="28"/>
                <w:szCs w:val="28"/>
                <w:rtl/>
              </w:rPr>
              <w:t>از بخش جنوب</w:t>
            </w:r>
            <w:r w:rsidR="00A01864" w:rsidRPr="00A01864">
              <w:rPr>
                <w:rFonts w:cs="B Nazanin" w:hint="cs"/>
                <w:b w:val="0"/>
                <w:bCs w:val="0"/>
                <w:sz w:val="28"/>
                <w:szCs w:val="28"/>
                <w:rtl/>
              </w:rPr>
              <w:t xml:space="preserve"> شرقی </w:t>
            </w:r>
            <w:r w:rsidR="00A01864" w:rsidRPr="00A01864">
              <w:rPr>
                <w:rFonts w:cs="B Nazanin"/>
                <w:b w:val="0"/>
                <w:bCs w:val="0"/>
                <w:sz w:val="28"/>
                <w:szCs w:val="28"/>
                <w:rtl/>
              </w:rPr>
              <w:t xml:space="preserve"> تا شمال</w:t>
            </w:r>
            <w:r w:rsidR="00A01864" w:rsidRPr="00A01864">
              <w:rPr>
                <w:rFonts w:cs="B Nazanin" w:hint="cs"/>
                <w:b w:val="0"/>
                <w:bCs w:val="0"/>
                <w:sz w:val="28"/>
                <w:szCs w:val="28"/>
                <w:rtl/>
              </w:rPr>
              <w:t xml:space="preserve"> غربی) وارد</w:t>
            </w:r>
            <w:r w:rsidR="00A01864" w:rsidRPr="00A01864">
              <w:rPr>
                <w:rFonts w:cs="B Nazanin"/>
                <w:b w:val="0"/>
                <w:bCs w:val="0"/>
                <w:sz w:val="28"/>
                <w:szCs w:val="28"/>
                <w:rtl/>
              </w:rPr>
              <w:t xml:space="preserve"> کشور </w:t>
            </w:r>
            <w:r w:rsidR="00A01864" w:rsidRPr="00A01864">
              <w:rPr>
                <w:rFonts w:cs="B Nazanin" w:hint="cs"/>
                <w:b w:val="0"/>
                <w:bCs w:val="0"/>
                <w:sz w:val="28"/>
                <w:szCs w:val="28"/>
                <w:rtl/>
              </w:rPr>
              <w:t>ایران می شوند</w:t>
            </w:r>
            <w:r w:rsidR="00A01864" w:rsidRPr="00A01864">
              <w:rPr>
                <w:rFonts w:cs="B Nazanin"/>
                <w:b w:val="0"/>
                <w:bCs w:val="0"/>
                <w:sz w:val="28"/>
                <w:szCs w:val="28"/>
                <w:rtl/>
              </w:rPr>
              <w:t>.</w:t>
            </w:r>
            <w:r w:rsidR="0042310E" w:rsidRPr="0042310E">
              <w:rPr>
                <w:rFonts w:cs="B Nazanin"/>
                <w:b w:val="0"/>
                <w:bCs w:val="0"/>
                <w:sz w:val="28"/>
                <w:szCs w:val="28"/>
                <w:rtl/>
              </w:rPr>
              <w:t>شبه جزیره عربستان</w:t>
            </w:r>
            <w:r w:rsidR="0042310E" w:rsidRPr="0042310E">
              <w:rPr>
                <w:rFonts w:cs="B Nazanin" w:hint="cs"/>
                <w:b w:val="0"/>
                <w:bCs w:val="0"/>
                <w:sz w:val="28"/>
                <w:szCs w:val="28"/>
                <w:rtl/>
              </w:rPr>
              <w:t xml:space="preserve"> با </w:t>
            </w:r>
            <w:r w:rsidR="0042310E" w:rsidRPr="0042310E">
              <w:rPr>
                <w:rFonts w:cs="B Nazanin"/>
                <w:b w:val="0"/>
                <w:bCs w:val="0"/>
                <w:sz w:val="28"/>
                <w:szCs w:val="28"/>
                <w:rtl/>
              </w:rPr>
              <w:t>(</w:t>
            </w:r>
            <w:r w:rsidR="0042310E" w:rsidRPr="0042310E">
              <w:rPr>
                <w:rFonts w:ascii="Times New Roman" w:hAnsi="Times New Roman" w:cs="Times New Roman" w:hint="cs"/>
                <w:b w:val="0"/>
                <w:bCs w:val="0"/>
                <w:sz w:val="28"/>
                <w:szCs w:val="28"/>
                <w:rtl/>
              </w:rPr>
              <w:t>٪</w:t>
            </w:r>
            <w:r w:rsidR="0042310E" w:rsidRPr="0042310E">
              <w:rPr>
                <w:rFonts w:cs="B Nazanin" w:hint="cs"/>
                <w:b w:val="0"/>
                <w:bCs w:val="0"/>
                <w:sz w:val="28"/>
                <w:szCs w:val="28"/>
                <w:rtl/>
              </w:rPr>
              <w:t>۱۷</w:t>
            </w:r>
            <w:r w:rsidR="0042310E" w:rsidRPr="0042310E">
              <w:rPr>
                <w:rFonts w:cs="B Nazanin"/>
                <w:b w:val="0"/>
                <w:bCs w:val="0"/>
                <w:sz w:val="28"/>
                <w:szCs w:val="28"/>
                <w:rtl/>
              </w:rPr>
              <w:t>)- شاخ آفریقا(۱۱</w:t>
            </w:r>
            <w:r w:rsidR="0042310E" w:rsidRPr="0042310E">
              <w:rPr>
                <w:rFonts w:ascii="Times New Roman" w:hAnsi="Times New Roman" w:cs="Times New Roman" w:hint="cs"/>
                <w:b w:val="0"/>
                <w:bCs w:val="0"/>
                <w:sz w:val="28"/>
                <w:szCs w:val="28"/>
                <w:rtl/>
              </w:rPr>
              <w:t>٪</w:t>
            </w:r>
            <w:r w:rsidR="0042310E" w:rsidRPr="0042310E">
              <w:rPr>
                <w:rFonts w:cs="B Nazanin"/>
                <w:b w:val="0"/>
                <w:bCs w:val="0"/>
                <w:sz w:val="28"/>
                <w:szCs w:val="28"/>
                <w:rtl/>
              </w:rPr>
              <w:t>)-مصر ولیبی(۱۱</w:t>
            </w:r>
            <w:r w:rsidR="0042310E" w:rsidRPr="0042310E">
              <w:rPr>
                <w:rFonts w:ascii="Times New Roman" w:hAnsi="Times New Roman" w:cs="Times New Roman" w:hint="cs"/>
                <w:b w:val="0"/>
                <w:bCs w:val="0"/>
                <w:sz w:val="28"/>
                <w:szCs w:val="28"/>
                <w:rtl/>
              </w:rPr>
              <w:t>٪</w:t>
            </w:r>
            <w:r w:rsidR="0042310E" w:rsidRPr="0042310E">
              <w:rPr>
                <w:rFonts w:cs="B Nazanin"/>
                <w:b w:val="0"/>
                <w:bCs w:val="0"/>
                <w:sz w:val="28"/>
                <w:szCs w:val="28"/>
                <w:rtl/>
              </w:rPr>
              <w:t>)- مدیترانه(۴</w:t>
            </w:r>
            <w:r w:rsidR="0042310E" w:rsidRPr="0042310E">
              <w:rPr>
                <w:rFonts w:ascii="Times New Roman" w:hAnsi="Times New Roman" w:cs="Times New Roman" w:hint="cs"/>
                <w:b w:val="0"/>
                <w:bCs w:val="0"/>
                <w:sz w:val="28"/>
                <w:szCs w:val="28"/>
                <w:rtl/>
              </w:rPr>
              <w:t>٪</w:t>
            </w:r>
            <w:r w:rsidR="0042310E" w:rsidRPr="0042310E">
              <w:rPr>
                <w:rFonts w:cs="B Nazanin"/>
                <w:b w:val="0"/>
                <w:bCs w:val="0"/>
                <w:sz w:val="28"/>
                <w:szCs w:val="28"/>
                <w:rtl/>
              </w:rPr>
              <w:t>) و غرب افریقا و اطلس(۳</w:t>
            </w:r>
            <w:r w:rsidR="0042310E" w:rsidRPr="0042310E">
              <w:rPr>
                <w:rFonts w:ascii="Times New Roman" w:hAnsi="Times New Roman" w:cs="Times New Roman" w:hint="cs"/>
                <w:b w:val="0"/>
                <w:bCs w:val="0"/>
                <w:sz w:val="28"/>
                <w:szCs w:val="28"/>
                <w:rtl/>
              </w:rPr>
              <w:t>٪</w:t>
            </w:r>
            <w:r w:rsidR="0042310E" w:rsidRPr="0042310E">
              <w:rPr>
                <w:rFonts w:cs="B Nazanin"/>
                <w:b w:val="0"/>
                <w:bCs w:val="0"/>
                <w:sz w:val="28"/>
                <w:szCs w:val="28"/>
                <w:rtl/>
              </w:rPr>
              <w:t>) به ترتیب سهم رخداد از دیگر مبدا های این پدیده بوده اند. بیشترین رودخانه ها از جنوب (۴۴.۱</w:t>
            </w:r>
            <w:r w:rsidR="0042310E" w:rsidRPr="0042310E">
              <w:rPr>
                <w:rFonts w:ascii="Times New Roman" w:hAnsi="Times New Roman" w:cs="Times New Roman" w:hint="cs"/>
                <w:b w:val="0"/>
                <w:bCs w:val="0"/>
                <w:sz w:val="28"/>
                <w:szCs w:val="28"/>
                <w:rtl/>
              </w:rPr>
              <w:t>٪</w:t>
            </w:r>
            <w:r w:rsidR="0042310E" w:rsidRPr="0042310E">
              <w:rPr>
                <w:rFonts w:cs="B Nazanin"/>
                <w:b w:val="0"/>
                <w:bCs w:val="0"/>
                <w:sz w:val="28"/>
                <w:szCs w:val="28"/>
                <w:rtl/>
              </w:rPr>
              <w:t>) و جنوب غرب(۲۲.۲)</w:t>
            </w:r>
            <w:r w:rsidR="0042310E" w:rsidRPr="0042310E">
              <w:rPr>
                <w:rFonts w:cs="B Nazanin" w:hint="cs"/>
                <w:b w:val="0"/>
                <w:bCs w:val="0"/>
                <w:sz w:val="28"/>
                <w:szCs w:val="28"/>
                <w:rtl/>
              </w:rPr>
              <w:t xml:space="preserve"> وارد ایران شده اند</w:t>
            </w:r>
            <w:r w:rsidR="0042310E" w:rsidRPr="0042310E">
              <w:rPr>
                <w:rFonts w:cs="B Nazanin"/>
                <w:b w:val="0"/>
                <w:bCs w:val="0"/>
                <w:sz w:val="28"/>
                <w:szCs w:val="28"/>
                <w:rtl/>
              </w:rPr>
              <w:t>.الگوهای همدید رودخانه ها در ۵ مسیر متفاوت مشخص کرد جابجایی مکانی واچرخند عربستان نقش بسیار تعیین کننده ای</w:t>
            </w:r>
            <w:r w:rsidR="0042310E">
              <w:rPr>
                <w:rFonts w:cs="B Nazanin" w:hint="cs"/>
                <w:b w:val="0"/>
                <w:bCs w:val="0"/>
                <w:sz w:val="28"/>
                <w:szCs w:val="28"/>
                <w:rtl/>
              </w:rPr>
              <w:t xml:space="preserve"> در </w:t>
            </w:r>
            <w:r w:rsidR="0042310E" w:rsidRPr="0042310E">
              <w:rPr>
                <w:rFonts w:cs="B Nazanin"/>
                <w:b w:val="0"/>
                <w:bCs w:val="0"/>
                <w:sz w:val="28"/>
                <w:szCs w:val="28"/>
                <w:rtl/>
              </w:rPr>
              <w:t>مسیر رودخانه های جوی</w:t>
            </w:r>
            <w:r w:rsidR="0042310E">
              <w:rPr>
                <w:rFonts w:cs="B Nazanin" w:hint="cs"/>
                <w:b w:val="0"/>
                <w:bCs w:val="0"/>
                <w:sz w:val="28"/>
                <w:szCs w:val="28"/>
                <w:rtl/>
              </w:rPr>
              <w:t xml:space="preserve"> و </w:t>
            </w:r>
            <w:r w:rsidR="0042310E" w:rsidRPr="0042310E">
              <w:rPr>
                <w:rFonts w:cs="B Nazanin" w:hint="cs"/>
                <w:b w:val="0"/>
                <w:bCs w:val="0"/>
                <w:sz w:val="28"/>
                <w:szCs w:val="28"/>
                <w:rtl/>
                <w:lang w:bidi="fa-IR"/>
              </w:rPr>
              <w:t>فرارفت رطو</w:t>
            </w:r>
            <w:r w:rsidR="0042310E">
              <w:rPr>
                <w:rFonts w:cs="B Nazanin" w:hint="cs"/>
                <w:b w:val="0"/>
                <w:bCs w:val="0"/>
                <w:sz w:val="28"/>
                <w:szCs w:val="28"/>
                <w:rtl/>
                <w:lang w:bidi="fa-IR"/>
              </w:rPr>
              <w:t>بت</w:t>
            </w:r>
            <w:r w:rsidR="0042310E" w:rsidRPr="0042310E">
              <w:rPr>
                <w:rFonts w:cs="B Nazanin" w:hint="cs"/>
                <w:b w:val="0"/>
                <w:bCs w:val="0"/>
                <w:sz w:val="28"/>
                <w:szCs w:val="28"/>
                <w:rtl/>
                <w:lang w:bidi="fa-IR"/>
              </w:rPr>
              <w:t xml:space="preserve"> ب</w:t>
            </w:r>
            <w:r w:rsidR="00E80528">
              <w:rPr>
                <w:rFonts w:cs="B Nazanin" w:hint="cs"/>
                <w:b w:val="0"/>
                <w:bCs w:val="0"/>
                <w:sz w:val="28"/>
                <w:szCs w:val="28"/>
                <w:rtl/>
                <w:lang w:bidi="fa-IR"/>
              </w:rPr>
              <w:t xml:space="preserve">ه </w:t>
            </w:r>
            <w:r w:rsidR="0042310E" w:rsidRPr="0042310E">
              <w:rPr>
                <w:rFonts w:cs="B Nazanin" w:hint="cs"/>
                <w:b w:val="0"/>
                <w:bCs w:val="0"/>
                <w:sz w:val="28"/>
                <w:szCs w:val="28"/>
                <w:rtl/>
                <w:lang w:bidi="fa-IR"/>
              </w:rPr>
              <w:t>درون آنها</w:t>
            </w:r>
            <w:r w:rsidR="0042310E" w:rsidRPr="0042310E">
              <w:rPr>
                <w:rFonts w:cs="B Nazanin"/>
                <w:b w:val="0"/>
                <w:bCs w:val="0"/>
                <w:sz w:val="28"/>
                <w:szCs w:val="28"/>
                <w:rtl/>
              </w:rPr>
              <w:t xml:space="preserve"> دارد</w:t>
            </w:r>
            <w:r w:rsidR="0042310E">
              <w:rPr>
                <w:rFonts w:cs="B Nazanin" w:hint="cs"/>
                <w:b w:val="0"/>
                <w:bCs w:val="0"/>
                <w:sz w:val="28"/>
                <w:szCs w:val="28"/>
                <w:rtl/>
              </w:rPr>
              <w:t xml:space="preserve">. </w:t>
            </w:r>
            <w:r w:rsidR="00D360E6">
              <w:rPr>
                <w:rFonts w:cs="B Nazanin" w:hint="cs"/>
                <w:b w:val="0"/>
                <w:bCs w:val="0"/>
                <w:sz w:val="28"/>
                <w:szCs w:val="28"/>
                <w:rtl/>
              </w:rPr>
              <w:t xml:space="preserve">بنابراین مطالعات2 فرضیه اولیه این رساله نتیجه گیری شد و بنابر فرضیه دوم مشخص شد:  </w:t>
            </w:r>
            <w:r w:rsidR="00D360E6" w:rsidRPr="00D360E6">
              <w:rPr>
                <w:rFonts w:cs="B Nazanin" w:hint="cs"/>
                <w:sz w:val="24"/>
                <w:szCs w:val="24"/>
                <w:rtl/>
                <w:lang w:bidi="fa-IR"/>
              </w:rPr>
              <w:t>شار قائم رطوبت از روی دریاهای عرب و عمان و رطوبت انتقالی از منطقه حاره</w:t>
            </w:r>
            <w:r w:rsidR="00D360E6" w:rsidRPr="00D360E6">
              <w:rPr>
                <w:rFonts w:cs="B Nazanin"/>
                <w:sz w:val="24"/>
                <w:szCs w:val="24"/>
                <w:rtl/>
                <w:lang w:bidi="fa-IR"/>
              </w:rPr>
              <w:t xml:space="preserve"> منشأ</w:t>
            </w:r>
            <w:r w:rsidR="00D360E6" w:rsidRPr="00D360E6">
              <w:rPr>
                <w:rFonts w:cs="B Nazanin" w:hint="cs"/>
                <w:sz w:val="24"/>
                <w:szCs w:val="24"/>
                <w:rtl/>
                <w:lang w:bidi="fa-IR"/>
              </w:rPr>
              <w:t xml:space="preserve"> اصلی رطوبتی </w:t>
            </w:r>
            <w:r w:rsidR="00D360E6" w:rsidRPr="00D360E6">
              <w:rPr>
                <w:rFonts w:cs="B Nazanin"/>
                <w:sz w:val="24"/>
                <w:szCs w:val="24"/>
                <w:rtl/>
                <w:lang w:bidi="fa-IR"/>
              </w:rPr>
              <w:t>رودخانه‌ها</w:t>
            </w:r>
            <w:r w:rsidR="00D360E6" w:rsidRPr="00D360E6">
              <w:rPr>
                <w:rFonts w:cs="B Nazanin" w:hint="cs"/>
                <w:sz w:val="24"/>
                <w:szCs w:val="24"/>
                <w:rtl/>
                <w:lang w:bidi="fa-IR"/>
              </w:rPr>
              <w:t>ی جوی ایران است.</w:t>
            </w:r>
          </w:p>
          <w:p w:rsidR="0087017F" w:rsidRPr="00A01864" w:rsidRDefault="0087017F" w:rsidP="00D360E6">
            <w:pPr>
              <w:bidi/>
              <w:jc w:val="both"/>
              <w:rPr>
                <w:rFonts w:cs="B Nazanin"/>
                <w:b w:val="0"/>
                <w:bCs w:val="0"/>
                <w:sz w:val="28"/>
                <w:szCs w:val="28"/>
                <w:rtl/>
              </w:rPr>
            </w:pPr>
          </w:p>
        </w:tc>
      </w:tr>
    </w:tbl>
    <w:p w:rsidR="000E41CA" w:rsidRDefault="000E41CA"/>
    <w:sectPr w:rsidR="000E41CA" w:rsidSect="00CC5C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2010D"/>
    <w:rsid w:val="000E41CA"/>
    <w:rsid w:val="001128E2"/>
    <w:rsid w:val="0012010D"/>
    <w:rsid w:val="0015544D"/>
    <w:rsid w:val="001A79B4"/>
    <w:rsid w:val="0020110F"/>
    <w:rsid w:val="00210E76"/>
    <w:rsid w:val="002A2AC6"/>
    <w:rsid w:val="00324DEA"/>
    <w:rsid w:val="0032613A"/>
    <w:rsid w:val="0042310E"/>
    <w:rsid w:val="004412E8"/>
    <w:rsid w:val="00456D60"/>
    <w:rsid w:val="0046171C"/>
    <w:rsid w:val="00574A17"/>
    <w:rsid w:val="00593035"/>
    <w:rsid w:val="006B7366"/>
    <w:rsid w:val="006E397F"/>
    <w:rsid w:val="007511F8"/>
    <w:rsid w:val="00783540"/>
    <w:rsid w:val="0087017F"/>
    <w:rsid w:val="008B771F"/>
    <w:rsid w:val="00934790"/>
    <w:rsid w:val="00934A20"/>
    <w:rsid w:val="00981FD2"/>
    <w:rsid w:val="009919C2"/>
    <w:rsid w:val="00A01864"/>
    <w:rsid w:val="00A43894"/>
    <w:rsid w:val="00A67730"/>
    <w:rsid w:val="00A83108"/>
    <w:rsid w:val="00B21E66"/>
    <w:rsid w:val="00B82B18"/>
    <w:rsid w:val="00B87B5A"/>
    <w:rsid w:val="00C106DE"/>
    <w:rsid w:val="00C51B2A"/>
    <w:rsid w:val="00CC5C76"/>
    <w:rsid w:val="00D04482"/>
    <w:rsid w:val="00D360E6"/>
    <w:rsid w:val="00D80935"/>
    <w:rsid w:val="00D8192B"/>
    <w:rsid w:val="00E47013"/>
    <w:rsid w:val="00E80528"/>
    <w:rsid w:val="00F24484"/>
    <w:rsid w:val="00F65B65"/>
    <w:rsid w:val="00F7106F"/>
    <w:rsid w:val="00F76363"/>
    <w:rsid w:val="00FD24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TableNormal"/>
    <w:uiPriority w:val="49"/>
    <w:rsid w:val="0012010D"/>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پرونده" ma:contentTypeID="0x010100D7957AA37BDA8F49A7B9467A317FD81C" ma:contentTypeVersion="1" ma:contentTypeDescription="یک سند جدید ایجاد کنید." ma:contentTypeScope="" ma:versionID="2c410d497b2b69d98f872e04377e81ad">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488709f16627685f8dedfa9794eca31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5VXMWDDNTVKU-204-209</_dlc_DocId>
    <_dlc_DocIdUrl xmlns="d2289274-6128-4816-ae07-41a25b982335">
      <Url>http://moss-app-srv/Cols/earth/_layouts/DocIdRedir.aspx?ID=5VXMWDDNTVKU-204-209</Url>
      <Description>5VXMWDDNTVKU-204-209</Description>
    </_dlc_DocIdUrl>
  </documentManagement>
</p:properties>
</file>

<file path=customXml/itemProps1.xml><?xml version="1.0" encoding="utf-8"?>
<ds:datastoreItem xmlns:ds="http://schemas.openxmlformats.org/officeDocument/2006/customXml" ds:itemID="{AB4C48D1-681C-415F-952D-9811DAFA6B02}"/>
</file>

<file path=customXml/itemProps2.xml><?xml version="1.0" encoding="utf-8"?>
<ds:datastoreItem xmlns:ds="http://schemas.openxmlformats.org/officeDocument/2006/customXml" ds:itemID="{9542CF6E-25D6-4A9D-AF7A-F016D7A737A1}"/>
</file>

<file path=customXml/itemProps3.xml><?xml version="1.0" encoding="utf-8"?>
<ds:datastoreItem xmlns:ds="http://schemas.openxmlformats.org/officeDocument/2006/customXml" ds:itemID="{6C460EFD-576E-45E2-AEC0-BE8BD560314E}"/>
</file>

<file path=customXml/itemProps4.xml><?xml version="1.0" encoding="utf-8"?>
<ds:datastoreItem xmlns:ds="http://schemas.openxmlformats.org/officeDocument/2006/customXml" ds:itemID="{93F23239-9EDE-4ECF-B663-30E0EE2CF79D}"/>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neda esfandiari</dc:creator>
  <cp:lastModifiedBy>d</cp:lastModifiedBy>
  <cp:revision>2</cp:revision>
  <dcterms:created xsi:type="dcterms:W3CDTF">2019-12-02T05:25:00Z</dcterms:created>
  <dcterms:modified xsi:type="dcterms:W3CDTF">2019-12-02T05:25:00Z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0x010100D7957AA37BDA8F49A7B9467A317FD81C</vt:lpwstr>
  </property>
  <property fmtid="{D5CDD505-2E9C-101B-9397-08002B2CF9AE}" pid="3" name="_dlc_DocIdItemGuid">
    <vt:lpwstr>f4a3d6bd-7c67-41f6-bf07-d090eceb5ead</vt:lpwstr>
  </property>
</Properties>
</file>